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7D" w:rsidRPr="009F06AE" w:rsidRDefault="002E567D" w:rsidP="002E567D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:rsidR="002E567D" w:rsidRPr="009F06AE" w:rsidRDefault="002E567D" w:rsidP="002E567D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2E567D" w:rsidRPr="009F06AE" w:rsidRDefault="002E567D" w:rsidP="002E567D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:rsidR="002E567D" w:rsidRDefault="002E567D" w:rsidP="002E567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E567D" w:rsidRPr="003B12BA" w:rsidRDefault="002E567D" w:rsidP="002E567D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:rsidR="002E567D" w:rsidRPr="003B12BA" w:rsidRDefault="002E567D" w:rsidP="002E567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:rsidR="002E567D" w:rsidRPr="003B12BA" w:rsidRDefault="002E567D" w:rsidP="002E567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:rsidR="002E567D" w:rsidRPr="00956D3C" w:rsidRDefault="002E567D" w:rsidP="002E567D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:rsidR="002E567D" w:rsidRPr="00D01E61" w:rsidRDefault="002E567D" w:rsidP="002E567D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:rsidR="002E567D" w:rsidRDefault="002E567D" w:rsidP="002E567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D71D" wp14:editId="1D4B39E5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42.75pt;margin-top:11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:rsidR="002E567D" w:rsidRDefault="002E567D" w:rsidP="002E567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:rsidR="002E567D" w:rsidRDefault="002E567D" w:rsidP="002E567D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49C2" wp14:editId="77955E22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42.75pt;margin-top:10.5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HwbAIAABw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:rsidR="002E567D" w:rsidRDefault="002E567D" w:rsidP="002E567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:rsidR="002E567D" w:rsidRDefault="002E567D" w:rsidP="002E567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67D" w:rsidTr="002576F8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E567D" w:rsidRDefault="002E567D" w:rsidP="002576F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2E567D" w:rsidRDefault="002E567D" w:rsidP="002576F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2E567D" w:rsidRDefault="002E567D" w:rsidP="002576F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2E567D" w:rsidRDefault="002E567D" w:rsidP="002576F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2E567D" w:rsidRDefault="002E567D" w:rsidP="002576F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="002E567D" w:rsidRDefault="002E567D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E567D" w:rsidTr="002576F8">
        <w:trPr>
          <w:trHeight w:val="885"/>
        </w:trPr>
        <w:tc>
          <w:tcPr>
            <w:tcW w:w="7938" w:type="dxa"/>
          </w:tcPr>
          <w:p w:rsidR="002E567D" w:rsidRDefault="002E567D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:rsidR="002E567D" w:rsidRDefault="002E567D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:rsidR="002E567D" w:rsidRDefault="002E567D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:rsidR="002E567D" w:rsidRDefault="002E567D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:rsidR="002E567D" w:rsidRPr="00DE4179" w:rsidRDefault="002E567D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:rsidR="002E567D" w:rsidRDefault="002E567D" w:rsidP="002E567D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2E567D" w:rsidRDefault="002E567D" w:rsidP="002E567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2E567D" w:rsidRPr="00B8388B" w:rsidRDefault="002E567D" w:rsidP="002E567D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Dz. U. z 2019 r., poz. 2019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:rsidR="002E567D" w:rsidRDefault="002E567D" w:rsidP="002E567D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:rsidR="002E567D" w:rsidRPr="00B8388B" w:rsidRDefault="002E567D" w:rsidP="002E567D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:rsidR="002E567D" w:rsidRDefault="002E567D" w:rsidP="002E567D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:rsidR="002E567D" w:rsidRPr="00B8388B" w:rsidRDefault="002E567D" w:rsidP="002E567D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FE6FCE">
        <w:rPr>
          <w:rFonts w:ascii="Arial Narrow" w:hAnsi="Arial Narrow"/>
          <w:b/>
          <w:sz w:val="22"/>
        </w:rPr>
        <w:t>BUDOWA KANALIZACJI SANITARNEJ TŁOCZNEJ Z PRZEPOMPOWNIAMI PRZYDOMOWYMI W MIEJSCOWOŚCI ŚWIERCZYNKI – RÓŻANKOWO,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ZP.271.3.2021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:rsidR="002E567D" w:rsidRPr="003B12BA" w:rsidRDefault="002E567D" w:rsidP="002E567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E567D" w:rsidRDefault="002E567D" w:rsidP="002E567D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rozdziale …. , punkt…….. Specyfikacji Warunków Zamówienia w zakresie ……………………………………………………..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2"/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:rsidR="002E567D" w:rsidRDefault="002E567D" w:rsidP="002E567D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:rsidR="002E567D" w:rsidRPr="00437CA7" w:rsidRDefault="002E567D" w:rsidP="002E567D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3"/>
      </w:r>
    </w:p>
    <w:p w:rsidR="002E567D" w:rsidRDefault="002E567D" w:rsidP="002E567D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innych podmiotu/podmiotów w zakresie warunków ………………………………………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.(*należy skreślić jak nie dotyczy) </w:t>
      </w:r>
    </w:p>
    <w:p w:rsidR="002E567D" w:rsidRDefault="002E567D" w:rsidP="002E567D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:rsidR="002E567D" w:rsidRPr="000C7F11" w:rsidRDefault="002E567D" w:rsidP="002E567D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:rsidR="00695C91" w:rsidRPr="002E567D" w:rsidRDefault="00695C91" w:rsidP="002E567D">
      <w:bookmarkStart w:id="0" w:name="_GoBack"/>
      <w:bookmarkEnd w:id="0"/>
    </w:p>
    <w:sectPr w:rsidR="00695C91" w:rsidRPr="002E567D" w:rsidSect="00EC1FAE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43" w:rsidRDefault="00F00143" w:rsidP="00EC1FAE">
      <w:pPr>
        <w:spacing w:after="0" w:line="240" w:lineRule="auto"/>
      </w:pPr>
      <w:r>
        <w:separator/>
      </w:r>
    </w:p>
  </w:endnote>
  <w:endnote w:type="continuationSeparator" w:id="0">
    <w:p w:rsidR="00F00143" w:rsidRDefault="00F00143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43" w:rsidRDefault="00F00143" w:rsidP="00EC1FAE">
      <w:pPr>
        <w:spacing w:after="0" w:line="240" w:lineRule="auto"/>
      </w:pPr>
      <w:r>
        <w:separator/>
      </w:r>
    </w:p>
  </w:footnote>
  <w:footnote w:type="continuationSeparator" w:id="0">
    <w:p w:rsidR="00F00143" w:rsidRDefault="00F00143" w:rsidP="00EC1FAE">
      <w:pPr>
        <w:spacing w:after="0" w:line="240" w:lineRule="auto"/>
      </w:pPr>
      <w:r>
        <w:continuationSeparator/>
      </w:r>
    </w:p>
  </w:footnote>
  <w:footnote w:id="1">
    <w:p w:rsidR="002E567D" w:rsidRPr="0068713B" w:rsidRDefault="002E567D" w:rsidP="002E567D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2">
    <w:p w:rsidR="002E567D" w:rsidRPr="0068713B" w:rsidRDefault="002E567D" w:rsidP="002E567D">
      <w:pPr>
        <w:pStyle w:val="Tekstprzypisudolnego"/>
        <w:rPr>
          <w:rFonts w:ascii="Arial Narrow" w:hAnsi="Arial Narrow"/>
        </w:rPr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Wskazać zakres zgodnie z SWZ</w:t>
      </w:r>
      <w:r>
        <w:rPr>
          <w:rFonts w:ascii="Arial Narrow" w:hAnsi="Arial Narrow"/>
        </w:rPr>
        <w:t xml:space="preserve"> – rozdział 14</w:t>
      </w:r>
      <w:r w:rsidRPr="0068713B">
        <w:rPr>
          <w:rFonts w:ascii="Arial Narrow" w:hAnsi="Arial Narrow"/>
        </w:rPr>
        <w:t>.</w:t>
      </w:r>
    </w:p>
  </w:footnote>
  <w:footnote w:id="3">
    <w:p w:rsidR="002E567D" w:rsidRDefault="002E567D" w:rsidP="002E567D">
      <w:pPr>
        <w:pStyle w:val="Tekstprzypisudolnego"/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</w:t>
      </w:r>
      <w:r w:rsidRPr="0068713B">
        <w:rPr>
          <w:rFonts w:ascii="Arial Narrow" w:hAnsi="Arial Narrow"/>
          <w:b/>
        </w:rPr>
        <w:t>Wypełnia Wykonawca</w:t>
      </w:r>
      <w:r w:rsidRPr="0068713B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68713B">
        <w:rPr>
          <w:rFonts w:ascii="Arial Narrow" w:hAnsi="Arial Narrow"/>
          <w:b/>
        </w:rPr>
        <w:t>Oświadczenia nie wypełnia podmiot udostępniający zasoby</w:t>
      </w:r>
      <w:r w:rsidRPr="0068713B">
        <w:rPr>
          <w:rFonts w:ascii="Arial Narrow" w:hAnsi="Arial Narrow"/>
        </w:rPr>
        <w:t>.</w:t>
      </w:r>
      <w:r>
        <w:t xml:space="preserve"> </w:t>
      </w:r>
    </w:p>
  </w:footnote>
  <w:footnote w:id="4">
    <w:p w:rsidR="002E567D" w:rsidRDefault="002E567D" w:rsidP="002E56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>Wskazać zakres zgodnie z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AE" w:rsidRPr="00DB7643" w:rsidRDefault="00EC1FAE" w:rsidP="00EC1FA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ZP.271.3</w:t>
    </w:r>
    <w:r w:rsidRPr="00DB7643">
      <w:rPr>
        <w:rFonts w:ascii="Arial Narrow" w:hAnsi="Arial Narrow"/>
        <w:color w:val="A6A6A6" w:themeColor="background1" w:themeShade="A6"/>
      </w:rPr>
      <w:t>.2021</w:t>
    </w:r>
  </w:p>
  <w:p w:rsidR="00EC1FAE" w:rsidRPr="00DB7643" w:rsidRDefault="00EC1FAE" w:rsidP="00EC1FA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Budowa kanalizacji sanitarnej tłocznej z przepompowniami przydomowymi w miejscowości Świerczynki – Różankowo, gm. Łysomice</w:t>
    </w:r>
  </w:p>
  <w:p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AE"/>
    <w:rsid w:val="000F33A3"/>
    <w:rsid w:val="002E567D"/>
    <w:rsid w:val="00695C91"/>
    <w:rsid w:val="00EC1FAE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2</cp:revision>
  <dcterms:created xsi:type="dcterms:W3CDTF">2021-06-30T11:05:00Z</dcterms:created>
  <dcterms:modified xsi:type="dcterms:W3CDTF">2021-06-30T11:05:00Z</dcterms:modified>
</cp:coreProperties>
</file>